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C8B" w:rsidRPr="000F5C8B" w:rsidRDefault="000F5C8B" w:rsidP="000F5C8B">
      <w:pPr>
        <w:jc w:val="center"/>
        <w:rPr>
          <w:rFonts w:ascii="ＭＳ ゴシック" w:eastAsia="ＭＳ ゴシック" w:hAnsi="ＭＳ ゴシック"/>
          <w:sz w:val="40"/>
        </w:rPr>
      </w:pPr>
      <w:r w:rsidRPr="000F5C8B">
        <w:rPr>
          <w:rFonts w:ascii="ＭＳ ゴシック" w:eastAsia="ＭＳ ゴシック" w:hAnsi="ＭＳ ゴシック" w:hint="eastAsia"/>
          <w:sz w:val="40"/>
        </w:rPr>
        <w:t>猪名川町立六瀬中学校</w:t>
      </w:r>
    </w:p>
    <w:p w:rsidR="000F5C8B" w:rsidRPr="000F5C8B" w:rsidRDefault="000F5C8B" w:rsidP="000F5C8B">
      <w:pPr>
        <w:jc w:val="center"/>
        <w:rPr>
          <w:rFonts w:ascii="ＭＳ ゴシック" w:eastAsia="ＭＳ ゴシック" w:hAnsi="ＭＳ ゴシック"/>
          <w:sz w:val="32"/>
        </w:rPr>
      </w:pPr>
      <w:r w:rsidRPr="000F5C8B">
        <w:rPr>
          <w:rFonts w:ascii="ＭＳ ゴシック" w:eastAsia="ＭＳ ゴシック" w:hAnsi="ＭＳ ゴシック" w:hint="eastAsia"/>
          <w:sz w:val="32"/>
        </w:rPr>
        <w:t>学校いじめ防止基本方針</w:t>
      </w:r>
    </w:p>
    <w:p w:rsidR="000F5C8B" w:rsidRDefault="000F5C8B" w:rsidP="000F5C8B">
      <w:pPr>
        <w:jc w:val="right"/>
      </w:pPr>
      <w:r>
        <w:rPr>
          <w:rFonts w:hint="eastAsia"/>
        </w:rPr>
        <w:t>平成２６年２月２８日</w:t>
      </w:r>
      <w:r>
        <w:t xml:space="preserve"> 策定</w:t>
      </w:r>
    </w:p>
    <w:p w:rsidR="000F5C8B" w:rsidRDefault="000F5C8B" w:rsidP="000F5C8B">
      <w:pPr>
        <w:jc w:val="right"/>
      </w:pPr>
      <w:r>
        <w:rPr>
          <w:rFonts w:hint="eastAsia"/>
        </w:rPr>
        <w:t>平成２６年３月</w:t>
      </w:r>
      <w:r>
        <w:t xml:space="preserve"> １日 施行</w:t>
      </w:r>
    </w:p>
    <w:p w:rsidR="000F5C8B" w:rsidRDefault="000F5C8B" w:rsidP="000F5C8B">
      <w:pPr>
        <w:jc w:val="right"/>
      </w:pPr>
      <w:r>
        <w:rPr>
          <w:rFonts w:hint="eastAsia"/>
        </w:rPr>
        <w:t>平成２７年４月１５日</w:t>
      </w:r>
      <w:r>
        <w:t xml:space="preserve"> 改定</w:t>
      </w:r>
    </w:p>
    <w:p w:rsidR="000F5C8B" w:rsidRDefault="000F5C8B" w:rsidP="000F5C8B">
      <w:pPr>
        <w:jc w:val="right"/>
      </w:pPr>
      <w:r>
        <w:rPr>
          <w:rFonts w:hint="eastAsia"/>
        </w:rPr>
        <w:t>平成２８年４月２０日</w:t>
      </w:r>
      <w:r>
        <w:t xml:space="preserve"> 改定</w:t>
      </w:r>
    </w:p>
    <w:p w:rsidR="000F5C8B" w:rsidRDefault="000F5C8B" w:rsidP="000F5C8B">
      <w:pPr>
        <w:jc w:val="right"/>
      </w:pPr>
      <w:r>
        <w:rPr>
          <w:rFonts w:hint="eastAsia"/>
        </w:rPr>
        <w:t>平成３０年６月２９日</w:t>
      </w:r>
      <w:r>
        <w:t xml:space="preserve"> 改定</w:t>
      </w:r>
    </w:p>
    <w:p w:rsidR="00813814" w:rsidRDefault="00813814" w:rsidP="000F5C8B">
      <w:pPr>
        <w:jc w:val="right"/>
      </w:pPr>
      <w:r>
        <w:rPr>
          <w:rFonts w:hint="eastAsia"/>
        </w:rPr>
        <w:t>令和２年５月２５日改定</w:t>
      </w:r>
    </w:p>
    <w:p w:rsidR="00F71E76" w:rsidRDefault="00F71E76" w:rsidP="000F5C8B">
      <w:pPr>
        <w:jc w:val="right"/>
        <w:rPr>
          <w:rFonts w:hint="eastAsia"/>
        </w:rPr>
      </w:pPr>
      <w:r>
        <w:rPr>
          <w:rFonts w:hint="eastAsia"/>
        </w:rPr>
        <w:t>令和３年４月２１日改定</w:t>
      </w:r>
    </w:p>
    <w:p w:rsidR="000F5C8B" w:rsidRPr="0096582A" w:rsidRDefault="000F5C8B" w:rsidP="000F5C8B">
      <w:pPr>
        <w:rPr>
          <w:rFonts w:ascii="ＭＳ ゴシック" w:eastAsia="ＭＳ ゴシック" w:hAnsi="ＭＳ ゴシック"/>
        </w:rPr>
      </w:pPr>
      <w:r w:rsidRPr="0096582A">
        <w:rPr>
          <w:rFonts w:ascii="ＭＳ ゴシック" w:eastAsia="ＭＳ ゴシック" w:hAnsi="ＭＳ ゴシック" w:hint="eastAsia"/>
        </w:rPr>
        <w:t>１</w:t>
      </w:r>
      <w:r w:rsidRPr="0096582A">
        <w:rPr>
          <w:rFonts w:ascii="ＭＳ ゴシック" w:eastAsia="ＭＳ ゴシック" w:hAnsi="ＭＳ ゴシック"/>
        </w:rPr>
        <w:t xml:space="preserve"> いじめの防止に関する基本的な考え方</w:t>
      </w:r>
    </w:p>
    <w:p w:rsidR="0096582A" w:rsidRDefault="0096582A" w:rsidP="000F5C8B"/>
    <w:p w:rsidR="000F5C8B" w:rsidRDefault="000F5C8B" w:rsidP="000F5C8B">
      <w:r>
        <w:rPr>
          <w:rFonts w:hint="eastAsia"/>
        </w:rPr>
        <w:t>（基本理念）</w:t>
      </w:r>
    </w:p>
    <w:p w:rsidR="000F5C8B" w:rsidRDefault="000F5C8B" w:rsidP="000F5C8B">
      <w:pPr>
        <w:ind w:leftChars="67" w:left="141" w:firstLineChars="100" w:firstLine="210"/>
      </w:pPr>
      <w:r>
        <w:rPr>
          <w:rFonts w:hint="eastAsia"/>
        </w:rPr>
        <w:t>いじめは、いじめを受けた生徒の教育を受ける権利を著しく侵害し、その心身の健全な成長及び人格の形成に重大な影響を与えるのみならず、その生命又は身体に重大な危険を生じさせるおそれがある。したがって、学校として教育活動のすべてにおいて生命や人権を大切にする精神を貫くことや、教職員自身が、生徒を一人ひとり多様な個性を持つかけがえのない存在として尊重し、生徒の人格のすこやかな発達を支援するという生徒観、指導観に立ち指導を徹底することが重要となる。</w:t>
      </w:r>
    </w:p>
    <w:p w:rsidR="000F5C8B" w:rsidRDefault="000F5C8B" w:rsidP="000F5C8B">
      <w:pPr>
        <w:ind w:leftChars="67" w:left="141" w:firstLineChars="99" w:firstLine="208"/>
      </w:pPr>
      <w:r>
        <w:rPr>
          <w:rFonts w:hint="eastAsia"/>
        </w:rPr>
        <w:t>本校では、すべての生徒がいじめを行わず、及び他の生徒に対して行われるいじめを認識しながらこれを放置することがないように、いじめが心身に及ぼす影響その他のいじめの問題に関する生徒の理解を深めることを旨として、いじめの防止等のための対策を行う。</w:t>
      </w:r>
    </w:p>
    <w:p w:rsidR="000F5C8B" w:rsidRDefault="000F5C8B" w:rsidP="000F5C8B">
      <w:r>
        <w:rPr>
          <w:rFonts w:hint="eastAsia"/>
        </w:rPr>
        <w:t>（いじめの禁止）</w:t>
      </w:r>
    </w:p>
    <w:p w:rsidR="000F5C8B" w:rsidRDefault="000F5C8B" w:rsidP="000F5C8B">
      <w:pPr>
        <w:ind w:firstLineChars="200" w:firstLine="420"/>
      </w:pPr>
      <w:r>
        <w:rPr>
          <w:rFonts w:hint="eastAsia"/>
        </w:rPr>
        <w:t>生徒は、いじめを行ってはならない。</w:t>
      </w:r>
    </w:p>
    <w:p w:rsidR="000F5C8B" w:rsidRDefault="000F5C8B" w:rsidP="000F5C8B">
      <w:r>
        <w:rPr>
          <w:rFonts w:hint="eastAsia"/>
        </w:rPr>
        <w:t>（学校及び職員の責務）</w:t>
      </w:r>
    </w:p>
    <w:p w:rsidR="000F5C8B" w:rsidRDefault="000F5C8B" w:rsidP="000F5C8B">
      <w:pPr>
        <w:ind w:leftChars="67" w:left="141" w:firstLineChars="100" w:firstLine="210"/>
      </w:pPr>
      <w:r>
        <w:rPr>
          <w:rFonts w:hint="eastAsia"/>
        </w:rPr>
        <w:t>いじめが行われず、すべての生徒が安心して学習その他の活動に取り組むことができるように、保護者や関係者との連携を図りながら、学校全体でいじめの防止と早期発見に取り組むとともに、いじめが疑われる場合は、適切かつ迅速にこれに対処し、さらにその再発防止に努める。</w:t>
      </w:r>
    </w:p>
    <w:p w:rsidR="0096582A" w:rsidRDefault="0096582A" w:rsidP="000F5C8B"/>
    <w:p w:rsidR="000F5C8B" w:rsidRPr="0096582A" w:rsidRDefault="000F5C8B" w:rsidP="000F5C8B">
      <w:pPr>
        <w:rPr>
          <w:rFonts w:ascii="ＭＳ ゴシック" w:eastAsia="ＭＳ ゴシック" w:hAnsi="ＭＳ ゴシック"/>
        </w:rPr>
      </w:pPr>
      <w:r w:rsidRPr="0096582A">
        <w:rPr>
          <w:rFonts w:ascii="ＭＳ ゴシック" w:eastAsia="ＭＳ ゴシック" w:hAnsi="ＭＳ ゴシック" w:hint="eastAsia"/>
        </w:rPr>
        <w:t>２</w:t>
      </w:r>
      <w:r w:rsidRPr="0096582A">
        <w:rPr>
          <w:rFonts w:ascii="ＭＳ ゴシック" w:eastAsia="ＭＳ ゴシック" w:hAnsi="ＭＳ ゴシック"/>
        </w:rPr>
        <w:t xml:space="preserve"> いじめの防止等のための対策の基本施策</w:t>
      </w:r>
    </w:p>
    <w:p w:rsidR="0096582A" w:rsidRDefault="0096582A" w:rsidP="000F5C8B"/>
    <w:p w:rsidR="000F5C8B" w:rsidRDefault="000F5C8B" w:rsidP="000F5C8B">
      <w:r>
        <w:rPr>
          <w:rFonts w:hint="eastAsia"/>
        </w:rPr>
        <w:t>（１）基本施策</w:t>
      </w:r>
    </w:p>
    <w:p w:rsidR="000F5C8B" w:rsidRDefault="000F5C8B" w:rsidP="000F5C8B">
      <w:pPr>
        <w:ind w:leftChars="200" w:left="708" w:hangingChars="137" w:hanging="288"/>
      </w:pPr>
      <w:r>
        <w:rPr>
          <w:rFonts w:hint="eastAsia"/>
        </w:rPr>
        <w:t>ア</w:t>
      </w:r>
      <w:r>
        <w:t xml:space="preserve"> 「いじめを絶対に許さない学校」をめざし、いじめや卑怯なふるまいをしない、見過ご</w:t>
      </w:r>
      <w:r>
        <w:rPr>
          <w:rFonts w:hint="eastAsia"/>
        </w:rPr>
        <w:t>さないことに組織的に取り組む。</w:t>
      </w:r>
    </w:p>
    <w:p w:rsidR="000F5C8B" w:rsidRDefault="000F5C8B" w:rsidP="000F5C8B">
      <w:pPr>
        <w:ind w:leftChars="200" w:left="708" w:hangingChars="137" w:hanging="288"/>
      </w:pPr>
      <w:r>
        <w:rPr>
          <w:rFonts w:hint="eastAsia"/>
        </w:rPr>
        <w:lastRenderedPageBreak/>
        <w:t>イ</w:t>
      </w:r>
      <w:r>
        <w:t xml:space="preserve"> 生徒の豊かな情操と道徳心を培い、心の通う対人スキルの素地を養うため、すべての</w:t>
      </w:r>
      <w:r>
        <w:rPr>
          <w:rFonts w:hint="eastAsia"/>
        </w:rPr>
        <w:t>教育活動を通じて道徳教育、ライフスキル教育及び体験活動等の充実を図る。</w:t>
      </w:r>
    </w:p>
    <w:p w:rsidR="000F5C8B" w:rsidRDefault="000F5C8B" w:rsidP="000F5C8B">
      <w:pPr>
        <w:ind w:leftChars="200" w:left="708" w:hangingChars="137" w:hanging="288"/>
      </w:pPr>
      <w:r>
        <w:rPr>
          <w:rFonts w:hint="eastAsia"/>
        </w:rPr>
        <w:t>ウ</w:t>
      </w:r>
      <w:r>
        <w:t xml:space="preserve"> 保護者並びに地域住民その他の関係者との連携を図りつつ、いじめ防止に資する生徒</w:t>
      </w:r>
      <w:r>
        <w:rPr>
          <w:rFonts w:hint="eastAsia"/>
        </w:rPr>
        <w:t>が自主的に行う生徒会活動に対する支援を行う。</w:t>
      </w:r>
    </w:p>
    <w:p w:rsidR="000F5C8B" w:rsidRDefault="000F5C8B" w:rsidP="000F5C8B">
      <w:pPr>
        <w:ind w:leftChars="200" w:left="708" w:hangingChars="137" w:hanging="288"/>
      </w:pPr>
      <w:r>
        <w:rPr>
          <w:rFonts w:hint="eastAsia"/>
        </w:rPr>
        <w:t>エ</w:t>
      </w:r>
      <w:r>
        <w:t xml:space="preserve"> いじめ防止の重要性に関する理解を深めるための啓発その他必要な措置として、人権</w:t>
      </w:r>
      <w:r>
        <w:rPr>
          <w:rFonts w:hint="eastAsia"/>
        </w:rPr>
        <w:t>作文の取り組みとともに、教育講演会等を開催する。</w:t>
      </w:r>
    </w:p>
    <w:p w:rsidR="0096582A" w:rsidRDefault="0096582A" w:rsidP="000F5C8B"/>
    <w:p w:rsidR="000F5C8B" w:rsidRDefault="000F5C8B" w:rsidP="000F5C8B">
      <w:r>
        <w:rPr>
          <w:rFonts w:hint="eastAsia"/>
        </w:rPr>
        <w:t>（２）いじめの定義</w:t>
      </w:r>
    </w:p>
    <w:p w:rsidR="000F5C8B" w:rsidRDefault="000F5C8B" w:rsidP="0096582A">
      <w:pPr>
        <w:ind w:leftChars="202" w:left="424" w:firstLineChars="100" w:firstLine="210"/>
      </w:pPr>
      <w:r>
        <w:rPr>
          <w:rFonts w:hint="eastAsia"/>
        </w:rPr>
        <w:t>「いじめ」とは、生徒等に対して、本校に在籍している等当該生徒等と一定の人的関係にある他の生徒等が行う心理的又は物理的な影響を与える行為（インターネットを通じて行われるものを含む。）であって、当該行為の対象となった生徒等が心身の苦痛を感じているものをいう。</w:t>
      </w:r>
    </w:p>
    <w:p w:rsidR="0096582A" w:rsidRDefault="0096582A" w:rsidP="0096582A">
      <w:pPr>
        <w:ind w:leftChars="202" w:left="424" w:firstLineChars="100" w:firstLine="210"/>
      </w:pPr>
    </w:p>
    <w:p w:rsidR="000F5C8B" w:rsidRDefault="000F5C8B" w:rsidP="000F5C8B">
      <w:r>
        <w:rPr>
          <w:rFonts w:hint="eastAsia"/>
        </w:rPr>
        <w:t>（３）いじめ問題についての基本的な認識</w:t>
      </w:r>
    </w:p>
    <w:p w:rsidR="000F5C8B" w:rsidRDefault="000F5C8B" w:rsidP="0096582A">
      <w:pPr>
        <w:ind w:leftChars="270" w:left="567"/>
      </w:pPr>
      <w:r>
        <w:rPr>
          <w:rFonts w:hint="eastAsia"/>
        </w:rPr>
        <w:t>ア</w:t>
      </w:r>
      <w:r>
        <w:t xml:space="preserve"> いじめはどの生徒にも、どの学校にも起こり得るものである。</w:t>
      </w:r>
    </w:p>
    <w:p w:rsidR="000F5C8B" w:rsidRDefault="000F5C8B" w:rsidP="0096582A">
      <w:pPr>
        <w:ind w:leftChars="270" w:left="567"/>
      </w:pPr>
      <w:r>
        <w:rPr>
          <w:rFonts w:hint="eastAsia"/>
        </w:rPr>
        <w:t>イ</w:t>
      </w:r>
      <w:r>
        <w:t xml:space="preserve"> いじめは人権侵害であり、人として決して許される行為ではない。</w:t>
      </w:r>
    </w:p>
    <w:p w:rsidR="000F5C8B" w:rsidRDefault="000F5C8B" w:rsidP="0096582A">
      <w:pPr>
        <w:ind w:leftChars="270" w:left="567"/>
      </w:pPr>
      <w:r>
        <w:rPr>
          <w:rFonts w:hint="eastAsia"/>
        </w:rPr>
        <w:t>ウ</w:t>
      </w:r>
      <w:r>
        <w:t xml:space="preserve"> いじめは大人には気づきにくいところで行われることが多く発見しにくい。</w:t>
      </w:r>
    </w:p>
    <w:p w:rsidR="000F5C8B" w:rsidRDefault="000F5C8B" w:rsidP="0096582A">
      <w:pPr>
        <w:ind w:leftChars="270" w:left="567"/>
      </w:pPr>
      <w:r>
        <w:rPr>
          <w:rFonts w:hint="eastAsia"/>
        </w:rPr>
        <w:t>エ</w:t>
      </w:r>
      <w:r>
        <w:t xml:space="preserve"> いじめはいじめられる側にも問題があるという見方は間違っている。</w:t>
      </w:r>
    </w:p>
    <w:p w:rsidR="000F5C8B" w:rsidRDefault="000F5C8B" w:rsidP="0096582A">
      <w:pPr>
        <w:ind w:leftChars="270" w:left="567"/>
      </w:pPr>
      <w:r>
        <w:rPr>
          <w:rFonts w:hint="eastAsia"/>
        </w:rPr>
        <w:t>オ</w:t>
      </w:r>
      <w:r>
        <w:t xml:space="preserve"> いじめはその行為の態様により暴行、恐喝、強要等の刑罰法規に抵触する。</w:t>
      </w:r>
    </w:p>
    <w:p w:rsidR="000F5C8B" w:rsidRDefault="000F5C8B" w:rsidP="0096582A">
      <w:pPr>
        <w:ind w:leftChars="270" w:left="567"/>
      </w:pPr>
      <w:r>
        <w:rPr>
          <w:rFonts w:hint="eastAsia"/>
        </w:rPr>
        <w:t>カ</w:t>
      </w:r>
      <w:r>
        <w:t xml:space="preserve"> いじめは教職員の生徒観や指導の在り方が問われる問題である。</w:t>
      </w:r>
    </w:p>
    <w:p w:rsidR="000F5C8B" w:rsidRDefault="000F5C8B" w:rsidP="0096582A">
      <w:pPr>
        <w:ind w:leftChars="270" w:left="567"/>
      </w:pPr>
      <w:r>
        <w:rPr>
          <w:rFonts w:hint="eastAsia"/>
        </w:rPr>
        <w:t>キ</w:t>
      </w:r>
      <w:r>
        <w:t xml:space="preserve"> いじめは家庭教育の在り方に大きな関わりを持っている。</w:t>
      </w:r>
    </w:p>
    <w:p w:rsidR="000F5C8B" w:rsidRDefault="000F5C8B" w:rsidP="0096582A">
      <w:pPr>
        <w:ind w:leftChars="270" w:left="850" w:hangingChars="135" w:hanging="283"/>
      </w:pPr>
      <w:r>
        <w:rPr>
          <w:rFonts w:hint="eastAsia"/>
        </w:rPr>
        <w:t>ク</w:t>
      </w:r>
      <w:r>
        <w:t xml:space="preserve"> いじめは学校、家庭、地域社会などすべての関係者がそれぞれの役割を果たし、一体</w:t>
      </w:r>
      <w:r>
        <w:rPr>
          <w:rFonts w:hint="eastAsia"/>
        </w:rPr>
        <w:t>となって取り組むべき問題である。</w:t>
      </w:r>
    </w:p>
    <w:p w:rsidR="0096582A" w:rsidRDefault="0096582A" w:rsidP="0096582A">
      <w:pPr>
        <w:ind w:leftChars="270" w:left="850" w:hangingChars="135" w:hanging="283"/>
      </w:pPr>
    </w:p>
    <w:p w:rsidR="000F5C8B" w:rsidRPr="0096582A" w:rsidRDefault="000F5C8B" w:rsidP="000F5C8B">
      <w:pPr>
        <w:rPr>
          <w:rFonts w:ascii="ＭＳ ゴシック" w:eastAsia="ＭＳ ゴシック" w:hAnsi="ＭＳ ゴシック"/>
        </w:rPr>
      </w:pPr>
      <w:r w:rsidRPr="0096582A">
        <w:rPr>
          <w:rFonts w:ascii="ＭＳ ゴシック" w:eastAsia="ＭＳ ゴシック" w:hAnsi="ＭＳ ゴシック" w:hint="eastAsia"/>
        </w:rPr>
        <w:t>３</w:t>
      </w:r>
      <w:r w:rsidRPr="0096582A">
        <w:rPr>
          <w:rFonts w:ascii="ＭＳ ゴシック" w:eastAsia="ＭＳ ゴシック" w:hAnsi="ＭＳ ゴシック"/>
        </w:rPr>
        <w:t xml:space="preserve"> いじめ防止等の対策のための組織</w:t>
      </w:r>
    </w:p>
    <w:p w:rsidR="0096582A" w:rsidRDefault="0096582A" w:rsidP="000F5C8B"/>
    <w:p w:rsidR="000F5C8B" w:rsidRDefault="000F5C8B" w:rsidP="000F5C8B">
      <w:r>
        <w:rPr>
          <w:rFonts w:hint="eastAsia"/>
        </w:rPr>
        <w:t>（１）名称</w:t>
      </w:r>
    </w:p>
    <w:p w:rsidR="000F5C8B" w:rsidRDefault="000F5C8B" w:rsidP="0096582A">
      <w:pPr>
        <w:ind w:firstLineChars="200" w:firstLine="420"/>
      </w:pPr>
      <w:r>
        <w:rPr>
          <w:rFonts w:hint="eastAsia"/>
        </w:rPr>
        <w:t>「いじめ対応チーム」</w:t>
      </w:r>
    </w:p>
    <w:p w:rsidR="0096582A" w:rsidRDefault="0096582A" w:rsidP="000F5C8B"/>
    <w:p w:rsidR="000F5C8B" w:rsidRDefault="000F5C8B" w:rsidP="000F5C8B">
      <w:r>
        <w:rPr>
          <w:rFonts w:hint="eastAsia"/>
        </w:rPr>
        <w:t>（２）構成員</w:t>
      </w:r>
    </w:p>
    <w:p w:rsidR="000F5C8B" w:rsidRDefault="00F71E76" w:rsidP="0096582A">
      <w:pPr>
        <w:ind w:leftChars="200" w:left="424" w:hangingChars="2" w:hanging="4"/>
      </w:pPr>
      <w:r>
        <w:rPr>
          <w:rFonts w:hint="eastAsia"/>
        </w:rPr>
        <w:t>校長、教頭、各</w:t>
      </w:r>
      <w:bookmarkStart w:id="0" w:name="_GoBack"/>
      <w:bookmarkEnd w:id="0"/>
      <w:r w:rsidR="000F5C8B">
        <w:rPr>
          <w:rFonts w:hint="eastAsia"/>
        </w:rPr>
        <w:t>部長、特別支援教育コーディネーター、各学年生徒指導担当、養護教諭、スクールカウンセラー、スクールソーシャルワーカー</w:t>
      </w:r>
    </w:p>
    <w:p w:rsidR="0096582A" w:rsidRDefault="0096582A" w:rsidP="000F5C8B"/>
    <w:p w:rsidR="000F5C8B" w:rsidRDefault="000F5C8B" w:rsidP="000F5C8B">
      <w:r>
        <w:rPr>
          <w:rFonts w:hint="eastAsia"/>
        </w:rPr>
        <w:t>（３）役割</w:t>
      </w:r>
    </w:p>
    <w:p w:rsidR="000F5C8B" w:rsidRDefault="000F5C8B" w:rsidP="0096582A">
      <w:pPr>
        <w:ind w:leftChars="202" w:left="424"/>
      </w:pPr>
      <w:r>
        <w:rPr>
          <w:rFonts w:hint="eastAsia"/>
        </w:rPr>
        <w:t>ア</w:t>
      </w:r>
      <w:r>
        <w:t xml:space="preserve"> いじめ防止基本方針の策定</w:t>
      </w:r>
    </w:p>
    <w:p w:rsidR="000F5C8B" w:rsidRDefault="000F5C8B" w:rsidP="0096582A">
      <w:pPr>
        <w:ind w:leftChars="202" w:left="424"/>
      </w:pPr>
      <w:r>
        <w:rPr>
          <w:rFonts w:hint="eastAsia"/>
        </w:rPr>
        <w:t>イ</w:t>
      </w:r>
      <w:r>
        <w:t xml:space="preserve"> いじめの未然防止</w:t>
      </w:r>
    </w:p>
    <w:p w:rsidR="000F5C8B" w:rsidRDefault="000F5C8B" w:rsidP="0096582A">
      <w:pPr>
        <w:ind w:leftChars="202" w:left="424"/>
      </w:pPr>
      <w:r>
        <w:rPr>
          <w:rFonts w:hint="eastAsia"/>
        </w:rPr>
        <w:lastRenderedPageBreak/>
        <w:t>ウ</w:t>
      </w:r>
      <w:r>
        <w:t xml:space="preserve"> いじめの対応</w:t>
      </w:r>
    </w:p>
    <w:p w:rsidR="000F5C8B" w:rsidRDefault="000F5C8B" w:rsidP="0096582A">
      <w:pPr>
        <w:ind w:leftChars="202" w:left="424"/>
      </w:pPr>
      <w:r>
        <w:rPr>
          <w:rFonts w:hint="eastAsia"/>
        </w:rPr>
        <w:t>エ</w:t>
      </w:r>
      <w:r>
        <w:t xml:space="preserve"> 教職員の資質向上のための校内研修</w:t>
      </w:r>
    </w:p>
    <w:p w:rsidR="000F5C8B" w:rsidRDefault="000F5C8B" w:rsidP="0096582A">
      <w:pPr>
        <w:ind w:leftChars="202" w:left="424"/>
      </w:pPr>
      <w:r>
        <w:rPr>
          <w:rFonts w:hint="eastAsia"/>
        </w:rPr>
        <w:t>オ</w:t>
      </w:r>
      <w:r>
        <w:t xml:space="preserve"> 年間計画の企画と実施</w:t>
      </w:r>
    </w:p>
    <w:p w:rsidR="000F5C8B" w:rsidRDefault="000F5C8B" w:rsidP="0096582A">
      <w:pPr>
        <w:ind w:leftChars="202" w:left="424"/>
      </w:pPr>
      <w:r>
        <w:rPr>
          <w:rFonts w:hint="eastAsia"/>
        </w:rPr>
        <w:t>カ</w:t>
      </w:r>
      <w:r>
        <w:t xml:space="preserve"> 年間計画進捗のチェック</w:t>
      </w:r>
    </w:p>
    <w:p w:rsidR="000F5C8B" w:rsidRDefault="000F5C8B" w:rsidP="0096582A">
      <w:pPr>
        <w:ind w:leftChars="202" w:left="424"/>
      </w:pPr>
      <w:r>
        <w:rPr>
          <w:rFonts w:hint="eastAsia"/>
        </w:rPr>
        <w:t>キ</w:t>
      </w:r>
      <w:r>
        <w:t xml:space="preserve"> 各取り組みの有効性のチェック</w:t>
      </w:r>
    </w:p>
    <w:p w:rsidR="000F5C8B" w:rsidRDefault="000F5C8B" w:rsidP="0096582A">
      <w:pPr>
        <w:ind w:leftChars="202" w:left="424"/>
      </w:pPr>
      <w:r>
        <w:rPr>
          <w:rFonts w:hint="eastAsia"/>
        </w:rPr>
        <w:t>ク</w:t>
      </w:r>
      <w:r>
        <w:t xml:space="preserve"> いじめ防止基本方針の見直し</w:t>
      </w:r>
    </w:p>
    <w:p w:rsidR="000F5C8B" w:rsidRDefault="000F5C8B" w:rsidP="000F5C8B"/>
    <w:p w:rsidR="000F5C8B" w:rsidRDefault="000F5C8B" w:rsidP="000F5C8B">
      <w:r>
        <w:rPr>
          <w:rFonts w:hint="eastAsia"/>
        </w:rPr>
        <w:t>（４）開催</w:t>
      </w:r>
    </w:p>
    <w:p w:rsidR="000F5C8B" w:rsidRDefault="000F5C8B" w:rsidP="000F5C8B">
      <w:r>
        <w:t xml:space="preserve"> </w:t>
      </w:r>
      <w:r w:rsidR="0096582A">
        <w:rPr>
          <w:rFonts w:hint="eastAsia"/>
        </w:rPr>
        <w:t xml:space="preserve">　</w:t>
      </w:r>
      <w:r>
        <w:t>週１回を定例会とし、いじめ事案発生時は緊急開催とする。</w:t>
      </w:r>
    </w:p>
    <w:p w:rsidR="0096582A" w:rsidRDefault="0096582A" w:rsidP="000F5C8B"/>
    <w:p w:rsidR="0096582A" w:rsidRDefault="000F5C8B" w:rsidP="0096582A">
      <w:pPr>
        <w:ind w:left="567" w:hangingChars="270" w:hanging="567"/>
      </w:pPr>
      <w:r>
        <w:rPr>
          <w:rFonts w:hint="eastAsia"/>
        </w:rPr>
        <w:t>（５）校内指導体制及び関係機関との連携</w:t>
      </w:r>
      <w:r>
        <w:t xml:space="preserve"> </w:t>
      </w:r>
      <w:r w:rsidR="0096582A">
        <w:rPr>
          <w:rFonts w:hint="eastAsia"/>
        </w:rPr>
        <w:t xml:space="preserve">　⇒　</w:t>
      </w:r>
      <w:r w:rsidRPr="0096582A">
        <w:rPr>
          <w:bdr w:val="single" w:sz="4" w:space="0" w:color="auto"/>
        </w:rPr>
        <w:t>別紙１</w:t>
      </w:r>
    </w:p>
    <w:p w:rsidR="0096582A" w:rsidRDefault="0096582A" w:rsidP="0096582A">
      <w:pPr>
        <w:ind w:left="567" w:hangingChars="270" w:hanging="567"/>
      </w:pPr>
    </w:p>
    <w:p w:rsidR="0096582A" w:rsidRPr="00813814" w:rsidRDefault="000F5C8B" w:rsidP="0096582A">
      <w:pPr>
        <w:ind w:left="567" w:hangingChars="270" w:hanging="567"/>
        <w:rPr>
          <w:rFonts w:ascii="ＭＳ ゴシック" w:eastAsia="ＭＳ ゴシック" w:hAnsi="ＭＳ ゴシック"/>
        </w:rPr>
      </w:pPr>
      <w:r w:rsidRPr="00813814">
        <w:rPr>
          <w:rFonts w:ascii="ＭＳ ゴシック" w:eastAsia="ＭＳ ゴシック" w:hAnsi="ＭＳ ゴシック" w:hint="eastAsia"/>
        </w:rPr>
        <w:t>４</w:t>
      </w:r>
      <w:r w:rsidRPr="00813814">
        <w:rPr>
          <w:rFonts w:ascii="ＭＳ ゴシック" w:eastAsia="ＭＳ ゴシック" w:hAnsi="ＭＳ ゴシック"/>
        </w:rPr>
        <w:t xml:space="preserve"> いじめの防止、早期発見及び対応のための対策</w:t>
      </w:r>
    </w:p>
    <w:p w:rsidR="0096582A" w:rsidRDefault="0096582A" w:rsidP="000F5C8B"/>
    <w:p w:rsidR="000F5C8B" w:rsidRDefault="000F5C8B" w:rsidP="000F5C8B">
      <w:r>
        <w:rPr>
          <w:rFonts w:hint="eastAsia"/>
        </w:rPr>
        <w:t>（１）年間指導計画</w:t>
      </w:r>
      <w:r>
        <w:t xml:space="preserve"> </w:t>
      </w:r>
      <w:r w:rsidR="0096582A">
        <w:rPr>
          <w:rFonts w:hint="eastAsia"/>
        </w:rPr>
        <w:t xml:space="preserve">　⇒　</w:t>
      </w:r>
      <w:r w:rsidRPr="0096582A">
        <w:rPr>
          <w:bdr w:val="single" w:sz="4" w:space="0" w:color="auto"/>
        </w:rPr>
        <w:t>別紙２</w:t>
      </w:r>
    </w:p>
    <w:p w:rsidR="0096582A" w:rsidRDefault="0096582A" w:rsidP="000F5C8B"/>
    <w:p w:rsidR="000F5C8B" w:rsidRDefault="000F5C8B" w:rsidP="000F5C8B">
      <w:r>
        <w:rPr>
          <w:rFonts w:hint="eastAsia"/>
        </w:rPr>
        <w:t>（２）いじめの早期発見のための方策</w:t>
      </w:r>
    </w:p>
    <w:p w:rsidR="000F5C8B" w:rsidRDefault="000F5C8B" w:rsidP="0096582A">
      <w:pPr>
        <w:ind w:firstLineChars="100" w:firstLine="210"/>
      </w:pPr>
      <w:r>
        <w:rPr>
          <w:rFonts w:hint="eastAsia"/>
        </w:rPr>
        <w:t>ア</w:t>
      </w:r>
      <w:r>
        <w:t xml:space="preserve"> いじめ調査等</w:t>
      </w:r>
    </w:p>
    <w:p w:rsidR="000F5C8B" w:rsidRDefault="000F5C8B" w:rsidP="0096582A">
      <w:pPr>
        <w:ind w:firstLineChars="200" w:firstLine="420"/>
      </w:pPr>
      <w:r>
        <w:rPr>
          <w:rFonts w:hint="eastAsia"/>
        </w:rPr>
        <w:t>いじめを早期に発見するため、生徒に対して次のとおり定期的な調査を実施する。</w:t>
      </w:r>
    </w:p>
    <w:p w:rsidR="000F5C8B" w:rsidRDefault="000F5C8B" w:rsidP="0096582A">
      <w:pPr>
        <w:ind w:firstLineChars="300" w:firstLine="630"/>
      </w:pPr>
      <w:r>
        <w:t>(ｱ) いじめについてのアンケート調査………………… 年３回（７月、１１月、２月）</w:t>
      </w:r>
    </w:p>
    <w:p w:rsidR="000F5C8B" w:rsidRDefault="000F5C8B" w:rsidP="0096582A">
      <w:pPr>
        <w:ind w:firstLineChars="300" w:firstLine="630"/>
      </w:pPr>
      <w:r>
        <w:t>(ｲ) ＱＵテスト年２回…………………………………… 年２回（５月、１０月）</w:t>
      </w:r>
    </w:p>
    <w:p w:rsidR="000F5C8B" w:rsidRDefault="000F5C8B" w:rsidP="0096582A">
      <w:pPr>
        <w:ind w:firstLineChars="300" w:firstLine="630"/>
      </w:pPr>
      <w:r>
        <w:t>(ｳ) 教育相談を通じた生徒からの聞き取り調査……… 年３回（６月、１１月、３月）</w:t>
      </w:r>
    </w:p>
    <w:p w:rsidR="000F5C8B" w:rsidRDefault="000F5C8B" w:rsidP="0096582A">
      <w:pPr>
        <w:ind w:firstLineChars="100" w:firstLine="210"/>
      </w:pPr>
      <w:r>
        <w:rPr>
          <w:rFonts w:hint="eastAsia"/>
        </w:rPr>
        <w:t>イ</w:t>
      </w:r>
      <w:r>
        <w:t xml:space="preserve"> いじめ相談体制</w:t>
      </w:r>
    </w:p>
    <w:p w:rsidR="000F5C8B" w:rsidRDefault="000F5C8B" w:rsidP="0096582A">
      <w:pPr>
        <w:ind w:leftChars="200" w:left="424" w:hangingChars="2" w:hanging="4"/>
      </w:pPr>
      <w:r>
        <w:rPr>
          <w:rFonts w:hint="eastAsia"/>
        </w:rPr>
        <w:t>生徒及び保護者がいじめに係る相談を行うことができるよう、次のとおり相談体制の整備を行う。</w:t>
      </w:r>
    </w:p>
    <w:p w:rsidR="000F5C8B" w:rsidRDefault="000F5C8B" w:rsidP="0096582A">
      <w:pPr>
        <w:ind w:firstLineChars="300" w:firstLine="630"/>
      </w:pPr>
      <w:r>
        <w:t>(ｱ) スクールカウンセラーの活用</w:t>
      </w:r>
    </w:p>
    <w:p w:rsidR="000F5C8B" w:rsidRDefault="000F5C8B" w:rsidP="0096582A">
      <w:pPr>
        <w:ind w:firstLineChars="300" w:firstLine="630"/>
      </w:pPr>
      <w:r>
        <w:t>(ｲ) いじめ相談窓口の設置</w:t>
      </w:r>
    </w:p>
    <w:p w:rsidR="000F5C8B" w:rsidRDefault="000F5C8B" w:rsidP="0096582A">
      <w:pPr>
        <w:ind w:leftChars="100" w:left="567" w:hangingChars="170" w:hanging="357"/>
      </w:pPr>
      <w:r>
        <w:rPr>
          <w:rFonts w:hint="eastAsia"/>
        </w:rPr>
        <w:t>ウ</w:t>
      </w:r>
      <w:r>
        <w:t xml:space="preserve"> いじめの防止等のための対策に従事する人材の確保及び資質の向上、いじめの防止等</w:t>
      </w:r>
      <w:r>
        <w:rPr>
          <w:rFonts w:hint="eastAsia"/>
        </w:rPr>
        <w:t>のための対策に関する研修を年間計画に位置づけて実施し、いじめの防止等に関する職員の資質向上を図る。</w:t>
      </w:r>
    </w:p>
    <w:p w:rsidR="000F5C8B" w:rsidRDefault="000F5C8B" w:rsidP="0096582A">
      <w:pPr>
        <w:ind w:firstLineChars="100" w:firstLine="210"/>
      </w:pPr>
      <w:r>
        <w:rPr>
          <w:rFonts w:hint="eastAsia"/>
        </w:rPr>
        <w:t>エ</w:t>
      </w:r>
      <w:r>
        <w:t xml:space="preserve"> インターネットを通じて行われるいじめに対する対策</w:t>
      </w:r>
    </w:p>
    <w:p w:rsidR="000F5C8B" w:rsidRDefault="000F5C8B" w:rsidP="0096582A">
      <w:pPr>
        <w:ind w:leftChars="270" w:left="567"/>
      </w:pPr>
      <w:r>
        <w:rPr>
          <w:rFonts w:hint="eastAsia"/>
        </w:rPr>
        <w:t>生徒及び保護者が、発信された情報の高度の流通性、発信者の匿名性、その他のインターネットを通じて送信される情報の特性を踏まえて、インターネットを通じて行われるいじめを防止し、及び効果的に対処できるように、必要な啓発活動として、情報</w:t>
      </w:r>
      <w:r>
        <w:rPr>
          <w:rFonts w:hint="eastAsia"/>
        </w:rPr>
        <w:lastRenderedPageBreak/>
        <w:t>モラル研修会等を行う。</w:t>
      </w:r>
    </w:p>
    <w:p w:rsidR="000F5C8B" w:rsidRDefault="000F5C8B" w:rsidP="0096582A">
      <w:pPr>
        <w:ind w:leftChars="270" w:left="567"/>
      </w:pPr>
      <w:r>
        <w:rPr>
          <w:rFonts w:hint="eastAsia"/>
        </w:rPr>
        <w:t>ネット上の不適切な書き込み等があった場合、まず学校として問題の箇所を確認し、その箇所を印刷・保存するとともに、いじめ対応チームにおいて対応を協議し、関係生徒からの聞き取り等の調査、生徒が被害にあった場合のケア等必要な措置を講ずる。書き込みへの対応については、削除要請等、被害にあった生徒の意向を尊重するとともに、当該生徒・保護者の精神的ケアに努める。また、書き込みの削除や書き込んだ者への対応については、必要に応じて、法務局人権擁護部や川西警察署等、外部機関と連携して対応する。</w:t>
      </w:r>
    </w:p>
    <w:p w:rsidR="000F5C8B" w:rsidRDefault="000F5C8B" w:rsidP="0096582A">
      <w:pPr>
        <w:ind w:leftChars="270" w:left="567"/>
      </w:pPr>
      <w:r>
        <w:rPr>
          <w:rFonts w:hint="eastAsia"/>
        </w:rPr>
        <w:t>また、情報モラル教育を進めるため、教科等において、「情報の受け手」として必要な基本的技能の学習や「情報の発信者」として必要な知識・能力を学習する機会を設ける。</w:t>
      </w:r>
    </w:p>
    <w:p w:rsidR="000F5C8B" w:rsidRDefault="000F5C8B" w:rsidP="00813814">
      <w:pPr>
        <w:ind w:firstLineChars="100" w:firstLine="210"/>
      </w:pPr>
      <w:r>
        <w:rPr>
          <w:rFonts w:hint="eastAsia"/>
        </w:rPr>
        <w:t>オ</w:t>
      </w:r>
      <w:r>
        <w:t xml:space="preserve"> 早期発見のためのチェックリストの活用 </w:t>
      </w:r>
      <w:r w:rsidR="00813814">
        <w:rPr>
          <w:rFonts w:hint="eastAsia"/>
        </w:rPr>
        <w:t xml:space="preserve">　⇒　</w:t>
      </w:r>
      <w:r w:rsidRPr="00813814">
        <w:rPr>
          <w:bdr w:val="single" w:sz="4" w:space="0" w:color="auto"/>
        </w:rPr>
        <w:t>別紙３</w:t>
      </w:r>
    </w:p>
    <w:p w:rsidR="000F5C8B" w:rsidRDefault="000F5C8B" w:rsidP="000F5C8B">
      <w:r>
        <w:rPr>
          <w:rFonts w:hint="eastAsia"/>
        </w:rPr>
        <w:t>（３）いじめに対する措置</w:t>
      </w:r>
      <w:r>
        <w:t xml:space="preserve"> 組織的対応 </w:t>
      </w:r>
      <w:r w:rsidR="00813814">
        <w:rPr>
          <w:rFonts w:hint="eastAsia"/>
        </w:rPr>
        <w:t xml:space="preserve">　⇒　</w:t>
      </w:r>
      <w:r w:rsidRPr="00813814">
        <w:rPr>
          <w:bdr w:val="single" w:sz="4" w:space="0" w:color="auto"/>
        </w:rPr>
        <w:t>別紙４</w:t>
      </w:r>
    </w:p>
    <w:p w:rsidR="000F5C8B" w:rsidRDefault="000F5C8B" w:rsidP="00813814">
      <w:pPr>
        <w:ind w:leftChars="121" w:left="424" w:hangingChars="81" w:hanging="170"/>
      </w:pPr>
      <w:r>
        <w:rPr>
          <w:rFonts w:hint="eastAsia"/>
        </w:rPr>
        <w:t>ア</w:t>
      </w:r>
      <w:r>
        <w:t xml:space="preserve"> いじめに係る相談を受けた場合は、いじめ対応チームを招集し、速やかに事実の有無</w:t>
      </w:r>
      <w:r>
        <w:rPr>
          <w:rFonts w:hint="eastAsia"/>
        </w:rPr>
        <w:t>の確認を行う。</w:t>
      </w:r>
    </w:p>
    <w:p w:rsidR="000F5C8B" w:rsidRDefault="000F5C8B" w:rsidP="00813814">
      <w:pPr>
        <w:ind w:leftChars="100" w:left="424" w:hangingChars="102" w:hanging="214"/>
      </w:pPr>
      <w:r>
        <w:rPr>
          <w:rFonts w:hint="eastAsia"/>
        </w:rPr>
        <w:t>イ</w:t>
      </w:r>
      <w:r>
        <w:t xml:space="preserve"> いじめの事実が確認された場合は、いじめをやめさせ、その再発を防止するため、い</w:t>
      </w:r>
      <w:r>
        <w:rPr>
          <w:rFonts w:hint="eastAsia"/>
        </w:rPr>
        <w:t>じめを受けた生徒・保護者に対する支援と、いじめを行った生徒への指導とその保護者への助言を継続的に行う。</w:t>
      </w:r>
    </w:p>
    <w:p w:rsidR="000F5C8B" w:rsidRDefault="000F5C8B" w:rsidP="00813814">
      <w:pPr>
        <w:ind w:leftChars="100" w:left="424" w:hangingChars="102" w:hanging="214"/>
      </w:pPr>
      <w:r>
        <w:rPr>
          <w:rFonts w:hint="eastAsia"/>
        </w:rPr>
        <w:t>ウ</w:t>
      </w:r>
      <w:r>
        <w:t xml:space="preserve"> いじめを受けた生徒が安心して教育を受けられるための必要があると認められるとき</w:t>
      </w:r>
      <w:r>
        <w:rPr>
          <w:rFonts w:hint="eastAsia"/>
        </w:rPr>
        <w:t>は、保護者と連携を図りながら、一定期間、別室等において学習を行わせる措置を講ずる。</w:t>
      </w:r>
    </w:p>
    <w:p w:rsidR="000F5C8B" w:rsidRDefault="000F5C8B" w:rsidP="00813814">
      <w:pPr>
        <w:ind w:leftChars="100" w:left="424" w:hangingChars="102" w:hanging="214"/>
      </w:pPr>
      <w:r>
        <w:rPr>
          <w:rFonts w:hint="eastAsia"/>
        </w:rPr>
        <w:t>エ</w:t>
      </w:r>
      <w:r>
        <w:t xml:space="preserve"> いじめの関係者間における争いを生じさせないよう、いじめの事案に係る情報を関係</w:t>
      </w:r>
      <w:r>
        <w:rPr>
          <w:rFonts w:hint="eastAsia"/>
        </w:rPr>
        <w:t>保護者と共有するための必要な措置を講ずる。</w:t>
      </w:r>
    </w:p>
    <w:p w:rsidR="000F5C8B" w:rsidRDefault="000F5C8B" w:rsidP="00813814">
      <w:pPr>
        <w:ind w:leftChars="100" w:left="424" w:hangingChars="102" w:hanging="214"/>
      </w:pPr>
      <w:r>
        <w:rPr>
          <w:rFonts w:hint="eastAsia"/>
        </w:rPr>
        <w:t>オ</w:t>
      </w:r>
      <w:r>
        <w:t xml:space="preserve"> 犯罪行為として取り扱われるべきいじめについては、猪名川町教育委員会及び川西警</w:t>
      </w:r>
      <w:r>
        <w:rPr>
          <w:rFonts w:hint="eastAsia"/>
        </w:rPr>
        <w:t>察署等と連携して対処する。</w:t>
      </w:r>
    </w:p>
    <w:p w:rsidR="00813814" w:rsidRDefault="00813814" w:rsidP="00813814">
      <w:pPr>
        <w:ind w:leftChars="100" w:left="424" w:hangingChars="102" w:hanging="214"/>
      </w:pPr>
    </w:p>
    <w:p w:rsidR="000F5C8B" w:rsidRDefault="000F5C8B" w:rsidP="000F5C8B">
      <w:r>
        <w:rPr>
          <w:rFonts w:hint="eastAsia"/>
        </w:rPr>
        <w:t>（４）重大事案への対処</w:t>
      </w:r>
    </w:p>
    <w:p w:rsidR="000F5C8B" w:rsidRDefault="000F5C8B" w:rsidP="00813814">
      <w:pPr>
        <w:ind w:leftChars="134" w:left="281" w:firstLine="1"/>
      </w:pPr>
      <w:r>
        <w:rPr>
          <w:rFonts w:hint="eastAsia"/>
        </w:rPr>
        <w:t>生命・心身又は財産に重大な被害が生じた疑いや、相当の期間学校を欠席することを余儀なくされている疑いがある場合は、次の対処を行う。</w:t>
      </w:r>
    </w:p>
    <w:p w:rsidR="000F5C8B" w:rsidRDefault="000F5C8B" w:rsidP="00813814">
      <w:pPr>
        <w:ind w:firstLineChars="200" w:firstLine="420"/>
      </w:pPr>
      <w:r>
        <w:rPr>
          <w:rFonts w:hint="eastAsia"/>
        </w:rPr>
        <w:t>ア</w:t>
      </w:r>
      <w:r>
        <w:t xml:space="preserve"> 重大事態が発生した旨を、猪名川町教育委員会に速やかに報告する。</w:t>
      </w:r>
    </w:p>
    <w:p w:rsidR="000F5C8B" w:rsidRDefault="000F5C8B" w:rsidP="00813814">
      <w:pPr>
        <w:ind w:firstLineChars="200" w:firstLine="420"/>
      </w:pPr>
      <w:r>
        <w:rPr>
          <w:rFonts w:hint="eastAsia"/>
        </w:rPr>
        <w:t>イ</w:t>
      </w:r>
      <w:r>
        <w:t xml:space="preserve"> 猪名川町教育委員会と協議の上、当該事案に対処する組織を設置する。</w:t>
      </w:r>
    </w:p>
    <w:p w:rsidR="000F5C8B" w:rsidRDefault="000F5C8B" w:rsidP="00813814">
      <w:pPr>
        <w:ind w:firstLineChars="200" w:firstLine="420"/>
      </w:pPr>
      <w:r>
        <w:rPr>
          <w:rFonts w:hint="eastAsia"/>
        </w:rPr>
        <w:t>ウ</w:t>
      </w:r>
      <w:r>
        <w:t xml:space="preserve"> 上記組織を中心として、事実関係を明確にするための調査を実施する。</w:t>
      </w:r>
    </w:p>
    <w:p w:rsidR="000F5C8B" w:rsidRDefault="000F5C8B" w:rsidP="00813814">
      <w:pPr>
        <w:ind w:leftChars="200" w:left="708" w:hangingChars="137" w:hanging="288"/>
      </w:pPr>
      <w:r>
        <w:rPr>
          <w:rFonts w:hint="eastAsia"/>
        </w:rPr>
        <w:t>エ</w:t>
      </w:r>
      <w:r>
        <w:t xml:space="preserve"> 上記調査結果については、いじめを受けた生徒・保護者に対し、事実関係その他の必</w:t>
      </w:r>
      <w:r>
        <w:rPr>
          <w:rFonts w:hint="eastAsia"/>
        </w:rPr>
        <w:t>要な情報を適切に提供する。</w:t>
      </w:r>
    </w:p>
    <w:p w:rsidR="00813814" w:rsidRDefault="00813814" w:rsidP="00813814">
      <w:pPr>
        <w:ind w:leftChars="200" w:left="708" w:hangingChars="137" w:hanging="288"/>
      </w:pPr>
    </w:p>
    <w:p w:rsidR="000F5C8B" w:rsidRDefault="000F5C8B" w:rsidP="000F5C8B">
      <w:r>
        <w:rPr>
          <w:rFonts w:hint="eastAsia"/>
        </w:rPr>
        <w:t>（５）学校評価における留意事項</w:t>
      </w:r>
    </w:p>
    <w:p w:rsidR="000F5C8B" w:rsidRDefault="000F5C8B" w:rsidP="00813814">
      <w:pPr>
        <w:ind w:leftChars="135" w:left="283"/>
      </w:pPr>
      <w:r>
        <w:rPr>
          <w:rFonts w:hint="eastAsia"/>
        </w:rPr>
        <w:t>いじめを隠ぺいせずいじめの実態把握及びいじめに対する措置を適切に行うため、次の</w:t>
      </w:r>
    </w:p>
    <w:p w:rsidR="000F5C8B" w:rsidRDefault="000F5C8B" w:rsidP="00813814">
      <w:pPr>
        <w:ind w:leftChars="135" w:left="283"/>
      </w:pPr>
      <w:r>
        <w:rPr>
          <w:rFonts w:hint="eastAsia"/>
        </w:rPr>
        <w:t>２点を学校評価の項目に加え、適正に自校の取組を評価する。</w:t>
      </w:r>
    </w:p>
    <w:p w:rsidR="000F5C8B" w:rsidRDefault="000F5C8B" w:rsidP="00813814">
      <w:pPr>
        <w:ind w:firstLineChars="200" w:firstLine="420"/>
      </w:pPr>
      <w:r>
        <w:rPr>
          <w:rFonts w:hint="eastAsia"/>
        </w:rPr>
        <w:t>ア</w:t>
      </w:r>
      <w:r>
        <w:t xml:space="preserve"> いじめの早期発見に関する取組に関すること。</w:t>
      </w:r>
    </w:p>
    <w:p w:rsidR="00BC2ABB" w:rsidRDefault="000F5C8B" w:rsidP="00813814">
      <w:pPr>
        <w:ind w:leftChars="200" w:left="708" w:hangingChars="137" w:hanging="288"/>
      </w:pPr>
      <w:r>
        <w:rPr>
          <w:rFonts w:hint="eastAsia"/>
        </w:rPr>
        <w:t>イ</w:t>
      </w:r>
      <w:r>
        <w:t xml:space="preserve"> いじめの再発を防止するための取組に関すること。</w:t>
      </w:r>
    </w:p>
    <w:sectPr w:rsidR="00BC2A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8B"/>
    <w:rsid w:val="000F5C8B"/>
    <w:rsid w:val="002E31FB"/>
    <w:rsid w:val="00336817"/>
    <w:rsid w:val="00813814"/>
    <w:rsid w:val="0096582A"/>
    <w:rsid w:val="00BC2ABB"/>
    <w:rsid w:val="00F7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D5B0CA"/>
  <w15:chartTrackingRefBased/>
  <w15:docId w15:val="{555F049B-1C2F-475F-ADF2-5F70C829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8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68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fuso</dc:creator>
  <cp:keywords/>
  <dc:description/>
  <cp:lastModifiedBy>fuso</cp:lastModifiedBy>
  <cp:revision>2</cp:revision>
  <cp:lastPrinted>2020-11-20T07:04:00Z</cp:lastPrinted>
  <dcterms:created xsi:type="dcterms:W3CDTF">2021-04-09T07:06:00Z</dcterms:created>
  <dcterms:modified xsi:type="dcterms:W3CDTF">2021-04-09T07:06:00Z</dcterms:modified>
</cp:coreProperties>
</file>